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F" w:rsidRDefault="003D2B64" w:rsidP="00862FA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8FBC0D" wp14:editId="122E2082">
            <wp:simplePos x="0" y="0"/>
            <wp:positionH relativeFrom="column">
              <wp:posOffset>4100830</wp:posOffset>
            </wp:positionH>
            <wp:positionV relativeFrom="paragraph">
              <wp:posOffset>-59690</wp:posOffset>
            </wp:positionV>
            <wp:extent cx="1520190" cy="63395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ienz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53" cy="636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949E5" wp14:editId="7244C17C">
            <wp:simplePos x="0" y="0"/>
            <wp:positionH relativeFrom="column">
              <wp:posOffset>1043305</wp:posOffset>
            </wp:positionH>
            <wp:positionV relativeFrom="paragraph">
              <wp:posOffset>-12065</wp:posOffset>
            </wp:positionV>
            <wp:extent cx="476250" cy="5906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9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F0A">
        <w:rPr>
          <w:noProof/>
        </w:rPr>
        <w:drawing>
          <wp:anchor distT="0" distB="0" distL="114300" distR="114300" simplePos="0" relativeHeight="251659264" behindDoc="0" locked="0" layoutInCell="1" allowOverlap="1" wp14:anchorId="52BFB672" wp14:editId="1FC70BC2">
            <wp:simplePos x="0" y="0"/>
            <wp:positionH relativeFrom="margin">
              <wp:posOffset>1689735</wp:posOffset>
            </wp:positionH>
            <wp:positionV relativeFrom="paragraph">
              <wp:posOffset>-5080</wp:posOffset>
            </wp:positionV>
            <wp:extent cx="2115977" cy="600075"/>
            <wp:effectExtent l="0" t="0" r="0" b="0"/>
            <wp:wrapNone/>
            <wp:docPr id="2" name="Picture 2" descr="https://erasmusplus.uaic.ro/wp-content/themes/emerge/assets/img/logo_erasmusplus.jpg">
              <a:hlinkClick xmlns:a="http://schemas.openxmlformats.org/drawingml/2006/main" r:id="rId7" tooltip="&quot;Erasmus+ Partner Countri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asmusplus" descr="https://erasmusplus.uaic.ro/wp-content/themes/emerge/assets/img/logo_erasmusplus.jpg">
                      <a:hlinkClick r:id="rId7" tooltip="&quot;Erasmus+ Partner Countri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7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52B" w:rsidRDefault="00DE7A7C" w:rsidP="00862FAF">
      <w:pPr>
        <w:jc w:val="center"/>
        <w:rPr>
          <w:b/>
        </w:rPr>
      </w:pPr>
      <w:r>
        <w:rPr>
          <w:b/>
        </w:rPr>
        <w:t xml:space="preserve"> </w:t>
      </w:r>
    </w:p>
    <w:p w:rsidR="002F42BE" w:rsidRDefault="002F42BE" w:rsidP="00862FAF">
      <w:pPr>
        <w:jc w:val="center"/>
        <w:rPr>
          <w:b/>
        </w:rPr>
      </w:pPr>
    </w:p>
    <w:p w:rsidR="000F7F0A" w:rsidRPr="000F7F0A" w:rsidRDefault="000F7F0A" w:rsidP="0071484F">
      <w:pPr>
        <w:spacing w:after="0" w:line="240" w:lineRule="auto"/>
        <w:jc w:val="center"/>
        <w:rPr>
          <w:b/>
        </w:rPr>
      </w:pPr>
      <w:r w:rsidRPr="000F7F0A">
        <w:rPr>
          <w:b/>
        </w:rPr>
        <w:t>ЕРАСМУС+</w:t>
      </w:r>
      <w:r w:rsidRPr="000F7F0A">
        <w:rPr>
          <w:b/>
          <w:lang w:val="sr-Cyrl-RS"/>
        </w:rPr>
        <w:t xml:space="preserve"> </w:t>
      </w:r>
      <w:r w:rsidRPr="000F7F0A">
        <w:rPr>
          <w:b/>
        </w:rPr>
        <w:t>КЉУЧНА АКЦИЈА 1 – КРЕДИТНА МОБИЛНОСТ</w:t>
      </w:r>
    </w:p>
    <w:p w:rsidR="00302CC2" w:rsidRDefault="000F7F0A" w:rsidP="0071484F">
      <w:pPr>
        <w:spacing w:after="0" w:line="240" w:lineRule="auto"/>
        <w:jc w:val="center"/>
        <w:rPr>
          <w:b/>
        </w:rPr>
      </w:pPr>
      <w:r w:rsidRPr="000F7F0A">
        <w:rPr>
          <w:b/>
        </w:rPr>
        <w:t xml:space="preserve">ПОЗИВ ЗА </w:t>
      </w:r>
      <w:r w:rsidRPr="000F7F0A">
        <w:rPr>
          <w:b/>
          <w:lang w:val="sr-Cyrl-RS"/>
        </w:rPr>
        <w:t xml:space="preserve">ПРИЈАВУ СТУДЕНАТА ЗА </w:t>
      </w:r>
      <w:r w:rsidRPr="000F7F0A">
        <w:rPr>
          <w:b/>
        </w:rPr>
        <w:t xml:space="preserve">СТИПЕНДИРАНУ МОБИЛНОСТ </w:t>
      </w:r>
    </w:p>
    <w:p w:rsidR="00D03D0F" w:rsidRDefault="000F7F0A" w:rsidP="0071484F">
      <w:pPr>
        <w:spacing w:after="0" w:line="240" w:lineRule="auto"/>
        <w:jc w:val="center"/>
        <w:rPr>
          <w:b/>
          <w:lang w:val="sr-Cyrl-RS"/>
        </w:rPr>
      </w:pPr>
      <w:r w:rsidRPr="000F7F0A">
        <w:rPr>
          <w:b/>
        </w:rPr>
        <w:t>НА</w:t>
      </w:r>
      <w:r w:rsidR="00302CC2">
        <w:rPr>
          <w:b/>
        </w:rPr>
        <w:t xml:space="preserve"> </w:t>
      </w:r>
      <w:r w:rsidR="00302CC2">
        <w:rPr>
          <w:b/>
          <w:lang w:val="sr-Cyrl-RS"/>
        </w:rPr>
        <w:t xml:space="preserve">САПИЈЕНЦА УНИВЕРЗИТЕТУ У </w:t>
      </w:r>
      <w:r w:rsidR="00CE19A1">
        <w:rPr>
          <w:b/>
          <w:lang w:val="sr-Cyrl-RS"/>
        </w:rPr>
        <w:t xml:space="preserve">РИМУ </w:t>
      </w:r>
      <w:r w:rsidR="00CE19A1" w:rsidRPr="000F7F0A">
        <w:rPr>
          <w:b/>
          <w:i/>
          <w:lang w:val="sr-Cyrl-RS"/>
        </w:rPr>
        <w:t>(</w:t>
      </w:r>
      <w:r w:rsidR="00302CC2">
        <w:rPr>
          <w:b/>
          <w:lang w:val="sr-Cyrl-RS"/>
        </w:rPr>
        <w:t>Италија</w:t>
      </w:r>
      <w:r w:rsidRPr="000F7F0A">
        <w:rPr>
          <w:b/>
          <w:lang w:val="sr-Cyrl-RS"/>
        </w:rPr>
        <w:t>)</w:t>
      </w:r>
    </w:p>
    <w:p w:rsidR="0071484F" w:rsidRDefault="0071484F" w:rsidP="0071484F">
      <w:pPr>
        <w:spacing w:after="0" w:line="240" w:lineRule="auto"/>
        <w:jc w:val="center"/>
        <w:rPr>
          <w:b/>
          <w:lang w:val="sr-Cyrl-RS"/>
        </w:rPr>
      </w:pPr>
    </w:p>
    <w:p w:rsidR="000F7F0A" w:rsidRPr="006A76E4" w:rsidRDefault="000F7F0A" w:rsidP="00BA605B">
      <w:pPr>
        <w:jc w:val="center"/>
        <w:rPr>
          <w:b/>
          <w:lang w:val="sr-Cyrl-RS"/>
        </w:rPr>
      </w:pPr>
      <w:r w:rsidRPr="006A76E4">
        <w:rPr>
          <w:b/>
          <w:lang w:val="sr-Cyrl-RS"/>
        </w:rPr>
        <w:t>На конкурс се могу пријавити</w:t>
      </w:r>
      <w:r w:rsidR="0054644F">
        <w:rPr>
          <w:b/>
          <w:lang w:val="sr-Cyrl-RS"/>
        </w:rPr>
        <w:t xml:space="preserve"> студенти </w:t>
      </w:r>
      <w:r w:rsidR="00BA605B">
        <w:rPr>
          <w:b/>
          <w:lang w:val="sr-Cyrl-RS"/>
        </w:rPr>
        <w:t xml:space="preserve">факултета Универзитета у Крагујевцу </w:t>
      </w:r>
      <w:r w:rsidR="00BA605B">
        <w:rPr>
          <w:b/>
          <w:lang w:val="sr-Cyrl-RS"/>
        </w:rPr>
        <w:t>(основне/интегрисане, мастер</w:t>
      </w:r>
      <w:r w:rsidR="00BA605B">
        <w:rPr>
          <w:b/>
          <w:lang w:val="sr-Cyrl-RS"/>
        </w:rPr>
        <w:t xml:space="preserve"> и докторске академске студије)</w:t>
      </w:r>
    </w:p>
    <w:p w:rsidR="000F7F0A" w:rsidRDefault="007012EE" w:rsidP="007012EE">
      <w:pPr>
        <w:jc w:val="center"/>
        <w:rPr>
          <w:b/>
          <w:lang w:val="sr-Cyrl-RS"/>
        </w:rPr>
      </w:pPr>
      <w:r w:rsidRPr="007012EE">
        <w:rPr>
          <w:b/>
          <w:lang w:val="sr-Cyrl-RS"/>
        </w:rPr>
        <w:t xml:space="preserve">НА КОНКУРС СЕ МОЖЕТЕ ПРИЈАВИТИ </w:t>
      </w:r>
      <w:r w:rsidR="004E3E99">
        <w:rPr>
          <w:b/>
          <w:u w:val="single"/>
          <w:lang w:val="sr-Cyrl-RS"/>
        </w:rPr>
        <w:t>ДО 2</w:t>
      </w:r>
      <w:r w:rsidR="00FC2EE0">
        <w:rPr>
          <w:b/>
          <w:u w:val="single"/>
          <w:lang w:val="sr-Latn-RS"/>
        </w:rPr>
        <w:t>7</w:t>
      </w:r>
      <w:r w:rsidRPr="00BA63A5">
        <w:rPr>
          <w:b/>
          <w:u w:val="single"/>
          <w:lang w:val="sr-Cyrl-RS"/>
        </w:rPr>
        <w:t xml:space="preserve">. </w:t>
      </w:r>
      <w:r w:rsidR="00BA63A5" w:rsidRPr="00BA63A5">
        <w:rPr>
          <w:b/>
          <w:u w:val="single"/>
          <w:lang w:val="sr-Cyrl-RS"/>
        </w:rPr>
        <w:t>НОВЕМБРА 2015</w:t>
      </w:r>
      <w:r w:rsidRPr="00BA63A5">
        <w:rPr>
          <w:b/>
          <w:u w:val="single"/>
          <w:lang w:val="sr-Cyrl-RS"/>
        </w:rPr>
        <w:t>.</w:t>
      </w:r>
      <w:r w:rsidR="00BA605B">
        <w:rPr>
          <w:b/>
          <w:u w:val="single"/>
          <w:lang w:val="sr-Cyrl-RS"/>
        </w:rPr>
        <w:t xml:space="preserve"> до 14 часова</w:t>
      </w:r>
    </w:p>
    <w:p w:rsidR="00344D63" w:rsidRPr="0037140F" w:rsidRDefault="00344D63" w:rsidP="00344D63">
      <w:pPr>
        <w:rPr>
          <w:b/>
          <w:u w:val="single"/>
          <w:lang w:val="sr-Cyrl-RS"/>
        </w:rPr>
      </w:pPr>
      <w:r w:rsidRPr="0037140F">
        <w:rPr>
          <w:b/>
          <w:u w:val="single"/>
          <w:lang w:val="sr-Cyrl-RS"/>
        </w:rPr>
        <w:t>Потребна документа за пријаву:</w:t>
      </w:r>
    </w:p>
    <w:p w:rsidR="00344D63" w:rsidRPr="0079614B" w:rsidRDefault="00D03D0F" w:rsidP="00344D63">
      <w:pPr>
        <w:pStyle w:val="ListParagraph"/>
        <w:numPr>
          <w:ilvl w:val="0"/>
          <w:numId w:val="10"/>
        </w:numPr>
        <w:spacing w:after="0" w:line="240" w:lineRule="auto"/>
        <w:rPr>
          <w:u w:val="single"/>
          <w:lang w:val="sr-Cyrl-RS"/>
        </w:rPr>
      </w:pPr>
      <w:r w:rsidRPr="0079614B">
        <w:rPr>
          <w:u w:val="single"/>
          <w:lang w:val="sr-Cyrl-RS"/>
        </w:rPr>
        <w:t xml:space="preserve">Пријавни формулар </w:t>
      </w:r>
    </w:p>
    <w:p w:rsidR="00344D63" w:rsidRDefault="00D03D0F" w:rsidP="00344D63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79614B">
        <w:rPr>
          <w:u w:val="single"/>
          <w:lang w:val="sr-Cyrl-RS"/>
        </w:rPr>
        <w:t>Предлог плана студија</w:t>
      </w:r>
      <w:r>
        <w:rPr>
          <w:lang w:val="sr-Cyrl-RS"/>
        </w:rPr>
        <w:t xml:space="preserve"> (за студенте основних и мастер академских студија) </w:t>
      </w:r>
      <w:r w:rsidR="0069720C">
        <w:rPr>
          <w:lang w:val="sr-Cyrl-RS"/>
        </w:rPr>
        <w:t xml:space="preserve">односно, </w:t>
      </w:r>
      <w:r w:rsidR="0069720C" w:rsidRPr="00FC2EE0">
        <w:rPr>
          <w:u w:val="single"/>
          <w:lang w:val="sr-Cyrl-RS"/>
        </w:rPr>
        <w:t>предлог плана студија и/или истраживања</w:t>
      </w:r>
      <w:r w:rsidR="0069720C">
        <w:rPr>
          <w:lang w:val="sr-Cyrl-RS"/>
        </w:rPr>
        <w:t xml:space="preserve"> за студенте докторских студија</w:t>
      </w:r>
    </w:p>
    <w:p w:rsidR="00344D63" w:rsidRPr="0037140F" w:rsidRDefault="00344D63" w:rsidP="00344D63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37140F">
        <w:rPr>
          <w:lang w:val="sr-Cyrl-RS"/>
        </w:rPr>
        <w:t>Листа положених испита</w:t>
      </w:r>
      <w:r w:rsidR="007F5FAD">
        <w:rPr>
          <w:lang w:val="sr-Latn-RS"/>
        </w:rPr>
        <w:t xml:space="preserve"> </w:t>
      </w:r>
      <w:r w:rsidR="007F5FAD">
        <w:rPr>
          <w:lang w:val="sr-Cyrl-RS"/>
        </w:rPr>
        <w:t>и превод на енглески језик*</w:t>
      </w:r>
    </w:p>
    <w:p w:rsidR="00344D63" w:rsidRPr="0037140F" w:rsidRDefault="00344D63" w:rsidP="00344D63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37140F">
        <w:rPr>
          <w:lang w:val="sr-Cyrl-RS"/>
        </w:rPr>
        <w:t>Копиј</w:t>
      </w:r>
      <w:r w:rsidR="00172B41">
        <w:rPr>
          <w:lang w:val="sr-Cyrl-RS"/>
        </w:rPr>
        <w:t>а</w:t>
      </w:r>
      <w:r w:rsidRPr="0037140F">
        <w:rPr>
          <w:lang w:val="sr-Cyrl-RS"/>
        </w:rPr>
        <w:t xml:space="preserve"> диплом</w:t>
      </w:r>
      <w:r w:rsidR="00172B41">
        <w:rPr>
          <w:lang w:val="sr-Cyrl-RS"/>
        </w:rPr>
        <w:t>е</w:t>
      </w:r>
      <w:r w:rsidRPr="0037140F">
        <w:rPr>
          <w:lang w:val="sr-Cyrl-RS"/>
        </w:rPr>
        <w:t xml:space="preserve"> (за студенте који се пријављују за размену на нивоу мастер</w:t>
      </w:r>
      <w:r w:rsidR="003D6FE0" w:rsidRPr="003D6FE0">
        <w:rPr>
          <w:lang w:val="sr-Cyrl-RS"/>
        </w:rPr>
        <w:t>/докторских</w:t>
      </w:r>
      <w:r w:rsidR="0054644F" w:rsidRPr="0054644F">
        <w:rPr>
          <w:lang w:val="sr-Cyrl-RS"/>
        </w:rPr>
        <w:t xml:space="preserve"> </w:t>
      </w:r>
      <w:r w:rsidR="0054644F">
        <w:rPr>
          <w:lang w:val="sr-Cyrl-RS"/>
        </w:rPr>
        <w:t>студија</w:t>
      </w:r>
      <w:r w:rsidRPr="0037140F">
        <w:rPr>
          <w:lang w:val="sr-Cyrl-RS"/>
        </w:rPr>
        <w:t>)</w:t>
      </w:r>
      <w:r w:rsidR="007F5FAD">
        <w:rPr>
          <w:lang w:val="sr-Cyrl-RS"/>
        </w:rPr>
        <w:t xml:space="preserve"> и превод на енглески језик*</w:t>
      </w:r>
    </w:p>
    <w:p w:rsidR="00344D63" w:rsidRDefault="00344D63" w:rsidP="00344D63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37140F">
        <w:rPr>
          <w:lang w:val="sr-Cyrl-RS"/>
        </w:rPr>
        <w:t>Потврда/сертификат о познавању енглеског</w:t>
      </w:r>
      <w:r w:rsidR="00FC2EE0">
        <w:rPr>
          <w:lang w:val="sr-Latn-RS"/>
        </w:rPr>
        <w:t>/</w:t>
      </w:r>
      <w:r w:rsidR="00FC2EE0">
        <w:rPr>
          <w:lang w:val="sr-Cyrl-RS"/>
        </w:rPr>
        <w:t>италијанског</w:t>
      </w:r>
      <w:r w:rsidR="00004298">
        <w:rPr>
          <w:lang w:val="sr-Cyrl-RS"/>
        </w:rPr>
        <w:t xml:space="preserve"> језика </w:t>
      </w:r>
      <w:r w:rsidR="00FC2EE0">
        <w:rPr>
          <w:lang w:val="sr-Cyrl-RS"/>
        </w:rPr>
        <w:t xml:space="preserve">(мин. </w:t>
      </w:r>
      <w:hyperlink r:id="rId9" w:history="1">
        <w:r w:rsidR="00FC2EE0" w:rsidRPr="00D205A7">
          <w:rPr>
            <w:rStyle w:val="Hyperlink"/>
            <w:lang w:val="sr-Cyrl-RS"/>
          </w:rPr>
          <w:t>Б1 ниво</w:t>
        </w:r>
      </w:hyperlink>
      <w:r w:rsidR="00FC2EE0">
        <w:rPr>
          <w:lang w:val="sr-Cyrl-RS"/>
        </w:rPr>
        <w:t>)</w:t>
      </w:r>
    </w:p>
    <w:p w:rsidR="007F5FAD" w:rsidRDefault="007F5FAD" w:rsidP="007F5FAD">
      <w:pPr>
        <w:pStyle w:val="ListParagraph"/>
        <w:spacing w:after="0" w:line="240" w:lineRule="auto"/>
        <w:rPr>
          <w:lang w:val="sr-Cyrl-RS"/>
        </w:rPr>
      </w:pPr>
    </w:p>
    <w:p w:rsidR="00D205A7" w:rsidRPr="00D205A7" w:rsidRDefault="00D205A7" w:rsidP="007F5FAD">
      <w:pPr>
        <w:jc w:val="both"/>
        <w:rPr>
          <w:i/>
          <w:lang w:val="sr-Cyrl-RS"/>
        </w:rPr>
      </w:pPr>
      <w:r w:rsidRPr="00D205A7">
        <w:rPr>
          <w:i/>
          <w:lang w:val="sr-Cyrl-RS"/>
        </w:rPr>
        <w:t>* У овој фази пријаве није потребан званичан превод докумената оверен од стране судског тумача.</w:t>
      </w:r>
    </w:p>
    <w:p w:rsidR="00973816" w:rsidRPr="00FD2389" w:rsidRDefault="007F5FAD" w:rsidP="00FD2389">
      <w:pPr>
        <w:jc w:val="both"/>
        <w:rPr>
          <w:i/>
          <w:lang w:val="sr-Cyrl-RS"/>
        </w:rPr>
      </w:pPr>
      <w:r>
        <w:rPr>
          <w:i/>
          <w:lang w:val="sr-Cyrl-RS"/>
        </w:rPr>
        <w:t>** Уколико не поседујете званичан сертификат о познавању страног језика, можете доставити језичку препоруку са факултета (од вашег професора енглеског</w:t>
      </w:r>
      <w:r w:rsidR="00FC2EE0">
        <w:rPr>
          <w:i/>
          <w:lang w:val="sr-Cyrl-RS"/>
        </w:rPr>
        <w:t>/италијанског</w:t>
      </w:r>
      <w:r>
        <w:rPr>
          <w:i/>
          <w:lang w:val="sr-Cyrl-RS"/>
        </w:rPr>
        <w:t xml:space="preserve"> језика).</w:t>
      </w:r>
    </w:p>
    <w:p w:rsidR="007D0978" w:rsidRPr="007D0978" w:rsidRDefault="00CE19A1" w:rsidP="00CE19A1">
      <w:pPr>
        <w:jc w:val="both"/>
        <w:rPr>
          <w:b/>
          <w:u w:val="single"/>
          <w:lang w:val="sr-Cyrl-RS"/>
        </w:rPr>
      </w:pPr>
      <w:r w:rsidRPr="00CE19A1">
        <w:rPr>
          <w:lang w:val="sr-Cyrl-RS"/>
        </w:rPr>
        <w:t xml:space="preserve"> </w:t>
      </w:r>
      <w:r w:rsidR="007D0978" w:rsidRPr="007D0978">
        <w:rPr>
          <w:b/>
          <w:u w:val="single"/>
          <w:lang w:val="sr-Cyrl-RS"/>
        </w:rPr>
        <w:t xml:space="preserve">Академска понуда </w:t>
      </w:r>
      <w:proofErr w:type="spellStart"/>
      <w:r w:rsidR="007D0978" w:rsidRPr="007D0978">
        <w:rPr>
          <w:b/>
          <w:u w:val="single"/>
          <w:lang w:val="sr-Cyrl-RS"/>
        </w:rPr>
        <w:t>Сапијенца</w:t>
      </w:r>
      <w:proofErr w:type="spellEnd"/>
      <w:r w:rsidR="007D0978" w:rsidRPr="007D0978">
        <w:rPr>
          <w:b/>
          <w:u w:val="single"/>
          <w:lang w:val="sr-Cyrl-RS"/>
        </w:rPr>
        <w:t xml:space="preserve"> Универзитета:</w:t>
      </w:r>
    </w:p>
    <w:p w:rsidR="0034052D" w:rsidRPr="007D0978" w:rsidRDefault="007D0978" w:rsidP="007D0978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7D0978">
        <w:rPr>
          <w:lang w:val="sr-Cyrl-RS"/>
        </w:rPr>
        <w:t>С</w:t>
      </w:r>
      <w:r w:rsidR="00B81624" w:rsidRPr="007D0978">
        <w:rPr>
          <w:lang w:val="sr-Cyrl-RS"/>
        </w:rPr>
        <w:t>тудијск</w:t>
      </w:r>
      <w:r w:rsidRPr="007D0978">
        <w:rPr>
          <w:lang w:val="sr-Cyrl-RS"/>
        </w:rPr>
        <w:t xml:space="preserve">а </w:t>
      </w:r>
      <w:r w:rsidR="00B81624" w:rsidRPr="007D0978">
        <w:rPr>
          <w:lang w:val="sr-Cyrl-RS"/>
        </w:rPr>
        <w:t>понуд</w:t>
      </w:r>
      <w:r w:rsidRPr="007D0978">
        <w:rPr>
          <w:lang w:val="sr-Cyrl-RS"/>
        </w:rPr>
        <w:t>а</w:t>
      </w:r>
      <w:r w:rsidR="00B81624" w:rsidRPr="007D0978">
        <w:rPr>
          <w:lang w:val="sr-Cyrl-RS"/>
        </w:rPr>
        <w:t xml:space="preserve"> </w:t>
      </w:r>
      <w:proofErr w:type="spellStart"/>
      <w:r w:rsidRPr="007D0978">
        <w:rPr>
          <w:lang w:val="sr-Cyrl-RS"/>
        </w:rPr>
        <w:t>Сапијенца</w:t>
      </w:r>
      <w:proofErr w:type="spellEnd"/>
      <w:r w:rsidR="00D83FF1" w:rsidRPr="007D0978">
        <w:rPr>
          <w:lang w:val="sr-Cyrl-RS"/>
        </w:rPr>
        <w:t xml:space="preserve"> </w:t>
      </w:r>
      <w:r w:rsidR="00B81624" w:rsidRPr="007D0978">
        <w:rPr>
          <w:lang w:val="sr-Cyrl-RS"/>
        </w:rPr>
        <w:t>Универзитета</w:t>
      </w:r>
      <w:r w:rsidR="00D83FF1" w:rsidRPr="007D0978">
        <w:rPr>
          <w:lang w:val="sr-Cyrl-RS"/>
        </w:rPr>
        <w:t xml:space="preserve"> </w:t>
      </w:r>
      <w:r w:rsidR="00344D63" w:rsidRPr="007D0978">
        <w:rPr>
          <w:lang w:val="sr-Cyrl-RS"/>
        </w:rPr>
        <w:t>на енглеском језику</w:t>
      </w:r>
      <w:r w:rsidRPr="007D0978">
        <w:rPr>
          <w:lang w:val="sr-Cyrl-RS"/>
        </w:rPr>
        <w:t xml:space="preserve"> за ниво основних и мастер студија</w:t>
      </w:r>
      <w:r w:rsidR="00344D63" w:rsidRPr="007D0978">
        <w:rPr>
          <w:lang w:val="sr-Cyrl-RS"/>
        </w:rPr>
        <w:t>):</w:t>
      </w:r>
      <w:hyperlink r:id="rId10" w:history="1">
        <w:r w:rsidRPr="007D0978">
          <w:rPr>
            <w:rStyle w:val="Hyperlink"/>
            <w:lang w:val="sr-Cyrl-RS"/>
          </w:rPr>
          <w:t>http://en.uniroma1.it/study-us/visiting-and-exchange-students/english-taught-modules</w:t>
        </w:r>
      </w:hyperlink>
    </w:p>
    <w:p w:rsidR="007D0978" w:rsidRPr="007D0978" w:rsidRDefault="007D0978" w:rsidP="007D0978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7D0978">
        <w:rPr>
          <w:lang w:val="sr-Cyrl-RS"/>
        </w:rPr>
        <w:t>Програм</w:t>
      </w:r>
      <w:r>
        <w:rPr>
          <w:lang w:val="sr-Cyrl-RS"/>
        </w:rPr>
        <w:t>и</w:t>
      </w:r>
      <w:r w:rsidRPr="007D0978">
        <w:rPr>
          <w:lang w:val="sr-Cyrl-RS"/>
        </w:rPr>
        <w:t xml:space="preserve"> докторских студија на енглеском језику на </w:t>
      </w:r>
      <w:proofErr w:type="spellStart"/>
      <w:r w:rsidRPr="007D0978">
        <w:rPr>
          <w:lang w:val="sr-Cyrl-RS"/>
        </w:rPr>
        <w:t>Сапијенца</w:t>
      </w:r>
      <w:proofErr w:type="spellEnd"/>
      <w:r w:rsidRPr="007D0978">
        <w:rPr>
          <w:lang w:val="sr-Cyrl-RS"/>
        </w:rPr>
        <w:t xml:space="preserve"> Универзитету: </w:t>
      </w:r>
      <w:hyperlink r:id="rId11" w:history="1">
        <w:r w:rsidRPr="007D0978">
          <w:rPr>
            <w:rStyle w:val="Hyperlink"/>
            <w:lang w:val="sr-Cyrl-RS"/>
          </w:rPr>
          <w:t>http://en.uniroma1.it/research/phd/list-courses</w:t>
        </w:r>
      </w:hyperlink>
    </w:p>
    <w:p w:rsidR="007D0978" w:rsidRDefault="007D0978" w:rsidP="007D0978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lang w:val="sr-Cyrl-RS"/>
        </w:rPr>
        <w:t xml:space="preserve">Студијска понуда </w:t>
      </w:r>
      <w:proofErr w:type="spellStart"/>
      <w:r>
        <w:rPr>
          <w:lang w:val="sr-Cyrl-RS"/>
        </w:rPr>
        <w:t>Сапијенца</w:t>
      </w:r>
      <w:proofErr w:type="spellEnd"/>
      <w:r>
        <w:rPr>
          <w:lang w:val="sr-Cyrl-RS"/>
        </w:rPr>
        <w:t xml:space="preserve"> Универзитета на италијанском језику: </w:t>
      </w:r>
      <w:hyperlink r:id="rId12" w:history="1">
        <w:r w:rsidRPr="006279F0">
          <w:rPr>
            <w:rStyle w:val="Hyperlink"/>
            <w:lang w:val="sr-Cyrl-RS"/>
          </w:rPr>
          <w:t>http://corsidilaurea.uniroma1.it/</w:t>
        </w:r>
      </w:hyperlink>
    </w:p>
    <w:p w:rsidR="007D0978" w:rsidRPr="007D0978" w:rsidRDefault="007D0978" w:rsidP="007D0978">
      <w:pPr>
        <w:pStyle w:val="ListParagraph"/>
        <w:jc w:val="both"/>
        <w:rPr>
          <w:lang w:val="sr-Cyrl-RS"/>
        </w:rPr>
      </w:pPr>
    </w:p>
    <w:p w:rsidR="00FD2389" w:rsidRPr="00CE19A1" w:rsidRDefault="00FD2389" w:rsidP="00FD2389">
      <w:pPr>
        <w:jc w:val="center"/>
        <w:rPr>
          <w:lang w:val="sr-Cyrl-RS"/>
        </w:rPr>
      </w:pPr>
      <w:r w:rsidRPr="00CE19A1">
        <w:rPr>
          <w:lang w:val="sr-Cyrl-RS"/>
        </w:rPr>
        <w:t xml:space="preserve">Сва документа можете послати </w:t>
      </w:r>
      <w:r>
        <w:rPr>
          <w:lang w:val="sr-Cyrl-RS"/>
        </w:rPr>
        <w:t xml:space="preserve">електронски на </w:t>
      </w:r>
      <w:hyperlink r:id="rId13" w:history="1">
        <w:r w:rsidRPr="006279F0">
          <w:rPr>
            <w:rStyle w:val="Hyperlink"/>
            <w:lang w:val="sr-Cyrl-RS"/>
          </w:rPr>
          <w:t>erasmus@kg.ac.rs</w:t>
        </w:r>
      </w:hyperlink>
      <w:r>
        <w:rPr>
          <w:lang w:val="sr-Cyrl-RS"/>
        </w:rPr>
        <w:t xml:space="preserve">, </w:t>
      </w:r>
      <w:r w:rsidRPr="00CE19A1">
        <w:rPr>
          <w:lang w:val="sr-Cyrl-RS"/>
        </w:rPr>
        <w:t>поштом или их донети лично:</w:t>
      </w:r>
    </w:p>
    <w:p w:rsidR="00FD2389" w:rsidRPr="00CE19A1" w:rsidRDefault="00FD2389" w:rsidP="00FD2389">
      <w:pPr>
        <w:spacing w:after="0" w:line="240" w:lineRule="auto"/>
        <w:jc w:val="center"/>
        <w:rPr>
          <w:lang w:val="sr-Cyrl-RS"/>
        </w:rPr>
      </w:pPr>
      <w:r w:rsidRPr="00CE19A1">
        <w:rPr>
          <w:lang w:val="sr-Cyrl-RS"/>
        </w:rPr>
        <w:t>Универзитет у Крагујевцу, Јована Цвијића бб, Крагујевац</w:t>
      </w:r>
    </w:p>
    <w:p w:rsidR="00FD2389" w:rsidRPr="00CE19A1" w:rsidRDefault="00FD2389" w:rsidP="00FD2389">
      <w:pPr>
        <w:spacing w:after="0" w:line="240" w:lineRule="auto"/>
        <w:jc w:val="center"/>
        <w:rPr>
          <w:lang w:val="sr-Cyrl-RS"/>
        </w:rPr>
      </w:pPr>
      <w:r w:rsidRPr="00CE19A1">
        <w:rPr>
          <w:lang w:val="sr-Cyrl-RS"/>
        </w:rPr>
        <w:t>Зграда Ректората, 2. спрат</w:t>
      </w:r>
    </w:p>
    <w:p w:rsidR="00FD2389" w:rsidRDefault="00FD2389" w:rsidP="00FD238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Центар за развој каријере и саветовање студената</w:t>
      </w:r>
    </w:p>
    <w:p w:rsidR="00FD2389" w:rsidRPr="00CE19A1" w:rsidRDefault="00FD2389" w:rsidP="00FD2389">
      <w:pPr>
        <w:spacing w:after="0" w:line="240" w:lineRule="auto"/>
        <w:jc w:val="center"/>
        <w:rPr>
          <w:lang w:val="sr-Cyrl-RS"/>
        </w:rPr>
      </w:pPr>
      <w:r w:rsidRPr="00CE19A1">
        <w:rPr>
          <w:lang w:val="sr-Cyrl-RS"/>
        </w:rPr>
        <w:t>Радним данима од 08:00 до 16:00 часова.</w:t>
      </w:r>
    </w:p>
    <w:p w:rsidR="0034052D" w:rsidRDefault="0034052D" w:rsidP="00344D63">
      <w:pPr>
        <w:jc w:val="both"/>
        <w:rPr>
          <w:lang w:val="sr-Cyrl-RS"/>
        </w:rPr>
      </w:pPr>
    </w:p>
    <w:p w:rsidR="00FD2389" w:rsidRDefault="00FD2389" w:rsidP="00344D63">
      <w:pPr>
        <w:jc w:val="both"/>
        <w:rPr>
          <w:lang w:val="sr-Cyrl-RS"/>
        </w:rPr>
      </w:pPr>
    </w:p>
    <w:p w:rsidR="00FD2389" w:rsidRDefault="00FD2389" w:rsidP="00344D63">
      <w:pPr>
        <w:jc w:val="both"/>
        <w:rPr>
          <w:lang w:val="sr-Cyrl-RS"/>
        </w:rPr>
      </w:pPr>
    </w:p>
    <w:p w:rsidR="00FD2389" w:rsidRDefault="00FD2389" w:rsidP="00344D63">
      <w:pPr>
        <w:jc w:val="both"/>
        <w:rPr>
          <w:lang w:val="sr-Cyrl-RS"/>
        </w:rPr>
      </w:pPr>
    </w:p>
    <w:p w:rsidR="00BA605B" w:rsidRPr="0034052D" w:rsidRDefault="00BA605B" w:rsidP="00344D63">
      <w:pPr>
        <w:jc w:val="both"/>
        <w:rPr>
          <w:lang w:val="sr-Cyrl-RS"/>
        </w:rPr>
      </w:pPr>
      <w:bookmarkStart w:id="0" w:name="_GoBack"/>
      <w:bookmarkEnd w:id="0"/>
    </w:p>
    <w:p w:rsidR="0034052D" w:rsidRPr="0034052D" w:rsidRDefault="0034052D" w:rsidP="00344D63">
      <w:pPr>
        <w:jc w:val="both"/>
        <w:rPr>
          <w:lang w:val="sr-Cyrl-RS"/>
        </w:rPr>
      </w:pPr>
    </w:p>
    <w:p w:rsidR="00D03D0F" w:rsidRDefault="00D03D0F" w:rsidP="00D03D0F">
      <w:pPr>
        <w:rPr>
          <w:b/>
          <w:lang w:val="sr-Cyrl-RS"/>
        </w:rPr>
      </w:pPr>
      <w:r>
        <w:rPr>
          <w:b/>
          <w:lang w:val="sr-Cyrl-RS"/>
        </w:rPr>
        <w:lastRenderedPageBreak/>
        <w:t xml:space="preserve">Напомене: </w:t>
      </w:r>
    </w:p>
    <w:p w:rsidR="00783E73" w:rsidRDefault="00783E73" w:rsidP="0079614B">
      <w:pPr>
        <w:pStyle w:val="ListParagraph"/>
        <w:numPr>
          <w:ilvl w:val="0"/>
          <w:numId w:val="11"/>
        </w:numPr>
        <w:spacing w:after="60" w:line="240" w:lineRule="auto"/>
        <w:ind w:left="788"/>
        <w:jc w:val="both"/>
        <w:rPr>
          <w:lang w:val="sr-Cyrl-RS"/>
        </w:rPr>
      </w:pPr>
      <w:r w:rsidRPr="00783E73">
        <w:rPr>
          <w:lang w:val="sr-Cyrl-RS"/>
        </w:rPr>
        <w:t xml:space="preserve">Предлог </w:t>
      </w:r>
      <w:r>
        <w:rPr>
          <w:lang w:val="sr-Cyrl-RS"/>
        </w:rPr>
        <w:t xml:space="preserve">плана студија </w:t>
      </w:r>
      <w:r w:rsidRPr="00783E73">
        <w:rPr>
          <w:lang w:val="sr-Cyrl-RS"/>
        </w:rPr>
        <w:t xml:space="preserve">(у </w:t>
      </w:r>
      <w:r w:rsidR="00BA63A5" w:rsidRPr="00BA63A5">
        <w:rPr>
          <w:lang w:val="sr-Cyrl-RS"/>
        </w:rPr>
        <w:t>овој</w:t>
      </w:r>
      <w:r w:rsidR="0079614B" w:rsidRPr="0079614B">
        <w:rPr>
          <w:lang w:val="sr-Cyrl-RS"/>
        </w:rPr>
        <w:t xml:space="preserve"> </w:t>
      </w:r>
      <w:r w:rsidR="0079614B">
        <w:rPr>
          <w:lang w:val="sr-Cyrl-RS"/>
        </w:rPr>
        <w:t>фази пријаве кандидат наводи листу предмета/</w:t>
      </w:r>
      <w:r w:rsidRPr="00783E73">
        <w:rPr>
          <w:lang w:val="sr-Cyrl-RS"/>
        </w:rPr>
        <w:t xml:space="preserve">курсева које </w:t>
      </w:r>
      <w:r w:rsidR="0079614B">
        <w:rPr>
          <w:lang w:val="sr-Cyrl-RS"/>
        </w:rPr>
        <w:t>намерава</w:t>
      </w:r>
      <w:r w:rsidRPr="00783E73">
        <w:rPr>
          <w:lang w:val="sr-Cyrl-RS"/>
        </w:rPr>
        <w:t xml:space="preserve"> да похађа у периоду мобилности</w:t>
      </w:r>
      <w:r w:rsidR="0079614B">
        <w:rPr>
          <w:lang w:val="sr-Cyrl-RS"/>
        </w:rPr>
        <w:t xml:space="preserve"> -</w:t>
      </w:r>
      <w:r w:rsidRPr="00783E73">
        <w:rPr>
          <w:lang w:val="sr-Cyrl-RS"/>
        </w:rPr>
        <w:t xml:space="preserve"> летњи семестар </w:t>
      </w:r>
      <w:r w:rsidR="0079614B">
        <w:rPr>
          <w:lang w:val="sr-Cyrl-RS"/>
        </w:rPr>
        <w:t xml:space="preserve">академске 2015/2016. </w:t>
      </w:r>
      <w:r w:rsidRPr="00783E73">
        <w:rPr>
          <w:lang w:val="sr-Cyrl-RS"/>
        </w:rPr>
        <w:t>а који ће касније, уколико је кандидат одабран, чинити полазну тачку за израду</w:t>
      </w:r>
      <w:r w:rsidR="0079614B">
        <w:rPr>
          <w:lang w:val="sr-Cyrl-RS"/>
        </w:rPr>
        <w:t xml:space="preserve"> Уговора о учењу /</w:t>
      </w:r>
      <w:proofErr w:type="spellStart"/>
      <w:r w:rsidRPr="00783E73">
        <w:rPr>
          <w:lang w:val="sr-Cyrl-RS"/>
        </w:rPr>
        <w:t>Era</w:t>
      </w:r>
      <w:r w:rsidR="0079614B">
        <w:rPr>
          <w:lang w:val="sr-Cyrl-RS"/>
        </w:rPr>
        <w:t>smus</w:t>
      </w:r>
      <w:proofErr w:type="spellEnd"/>
      <w:r w:rsidR="0079614B">
        <w:rPr>
          <w:lang w:val="sr-Cyrl-RS"/>
        </w:rPr>
        <w:t xml:space="preserve">+ </w:t>
      </w:r>
      <w:proofErr w:type="spellStart"/>
      <w:r w:rsidR="0079614B">
        <w:rPr>
          <w:lang w:val="sr-Cyrl-RS"/>
        </w:rPr>
        <w:t>Learning</w:t>
      </w:r>
      <w:proofErr w:type="spellEnd"/>
      <w:r w:rsidR="0079614B">
        <w:rPr>
          <w:lang w:val="sr-Cyrl-RS"/>
        </w:rPr>
        <w:t xml:space="preserve"> </w:t>
      </w:r>
      <w:proofErr w:type="spellStart"/>
      <w:r w:rsidR="0079614B">
        <w:rPr>
          <w:lang w:val="sr-Cyrl-RS"/>
        </w:rPr>
        <w:t>Agreement</w:t>
      </w:r>
      <w:proofErr w:type="spellEnd"/>
      <w:r w:rsidR="0079614B">
        <w:rPr>
          <w:lang w:val="sr-Cyrl-RS"/>
        </w:rPr>
        <w:t xml:space="preserve">.  </w:t>
      </w:r>
    </w:p>
    <w:p w:rsidR="0079614B" w:rsidRPr="0079614B" w:rsidRDefault="0079614B" w:rsidP="0079614B">
      <w:pPr>
        <w:pStyle w:val="ListParagraph"/>
        <w:spacing w:after="60" w:line="240" w:lineRule="auto"/>
        <w:ind w:left="788"/>
        <w:jc w:val="both"/>
        <w:rPr>
          <w:sz w:val="6"/>
          <w:szCs w:val="6"/>
          <w:lang w:val="sr-Cyrl-RS"/>
        </w:rPr>
      </w:pPr>
    </w:p>
    <w:p w:rsidR="00AD0478" w:rsidRDefault="00AD0478" w:rsidP="00AD0478">
      <w:pPr>
        <w:spacing w:after="60" w:line="240" w:lineRule="auto"/>
        <w:jc w:val="both"/>
        <w:rPr>
          <w:lang w:val="sr-Latn-RS"/>
        </w:rPr>
      </w:pPr>
      <w:r>
        <w:rPr>
          <w:lang w:val="sr-Latn-RS"/>
        </w:rPr>
        <w:t xml:space="preserve">               </w:t>
      </w:r>
      <w:r w:rsidR="0079614B" w:rsidRPr="00AD0478">
        <w:rPr>
          <w:lang w:val="sr-Cyrl-RS"/>
        </w:rPr>
        <w:t xml:space="preserve">За сва додатна питања и консултације у вези са израдом Плана студија/уговора о учењу </w:t>
      </w:r>
      <w:r>
        <w:rPr>
          <w:lang w:val="sr-Latn-RS"/>
        </w:rPr>
        <w:t xml:space="preserve"> </w:t>
      </w:r>
    </w:p>
    <w:p w:rsidR="0079614B" w:rsidRPr="00AD0478" w:rsidRDefault="00AD0478" w:rsidP="00AD0478">
      <w:pPr>
        <w:spacing w:after="60" w:line="240" w:lineRule="auto"/>
        <w:jc w:val="both"/>
        <w:rPr>
          <w:lang w:val="sr-Cyrl-RS"/>
        </w:rPr>
      </w:pPr>
      <w:r>
        <w:rPr>
          <w:lang w:val="sr-Latn-RS"/>
        </w:rPr>
        <w:t xml:space="preserve">               </w:t>
      </w:r>
      <w:r w:rsidR="0079614B" w:rsidRPr="00AD0478">
        <w:rPr>
          <w:lang w:val="sr-Cyrl-RS"/>
        </w:rPr>
        <w:t xml:space="preserve">потребно је да се обратите </w:t>
      </w:r>
      <w:proofErr w:type="spellStart"/>
      <w:r w:rsidR="0079614B" w:rsidRPr="00AD0478">
        <w:rPr>
          <w:lang w:val="sr-Cyrl-RS"/>
        </w:rPr>
        <w:t>Еразмус</w:t>
      </w:r>
      <w:proofErr w:type="spellEnd"/>
      <w:r w:rsidR="0079614B" w:rsidRPr="00AD0478">
        <w:rPr>
          <w:lang w:val="sr-Cyrl-RS"/>
        </w:rPr>
        <w:t>+ координатору на Вашем факултету.</w:t>
      </w:r>
    </w:p>
    <w:p w:rsidR="0079614B" w:rsidRPr="0079614B" w:rsidRDefault="0079614B" w:rsidP="0079614B">
      <w:pPr>
        <w:pStyle w:val="ListParagraph"/>
        <w:spacing w:after="60" w:line="240" w:lineRule="auto"/>
        <w:ind w:left="788"/>
        <w:jc w:val="both"/>
        <w:rPr>
          <w:sz w:val="6"/>
          <w:szCs w:val="6"/>
          <w:lang w:val="sr-Cyrl-RS"/>
        </w:rPr>
      </w:pPr>
    </w:p>
    <w:p w:rsidR="00AD0478" w:rsidRDefault="00AD0478" w:rsidP="00AD0478">
      <w:pPr>
        <w:spacing w:after="60" w:line="240" w:lineRule="auto"/>
        <w:jc w:val="both"/>
        <w:rPr>
          <w:lang w:val="sr-Latn-RS"/>
        </w:rPr>
      </w:pPr>
      <w:r w:rsidRPr="00AD0478">
        <w:rPr>
          <w:lang w:val="sr-Cyrl-RS"/>
        </w:rPr>
        <w:t xml:space="preserve">               </w:t>
      </w:r>
      <w:hyperlink r:id="rId14" w:history="1">
        <w:r w:rsidR="0079614B" w:rsidRPr="00AD0478">
          <w:rPr>
            <w:rStyle w:val="Hyperlink"/>
            <w:b/>
            <w:lang w:val="sr-Cyrl-RS"/>
          </w:rPr>
          <w:t>Овде</w:t>
        </w:r>
      </w:hyperlink>
      <w:r w:rsidR="0079614B" w:rsidRPr="00AD0478">
        <w:rPr>
          <w:lang w:val="sr-Cyrl-RS"/>
        </w:rPr>
        <w:t xml:space="preserve"> можете видети контакт листу </w:t>
      </w:r>
      <w:proofErr w:type="spellStart"/>
      <w:r w:rsidR="0079614B" w:rsidRPr="00AD0478">
        <w:rPr>
          <w:lang w:val="sr-Cyrl-RS"/>
        </w:rPr>
        <w:t>Еразмус</w:t>
      </w:r>
      <w:proofErr w:type="spellEnd"/>
      <w:r w:rsidR="0079614B" w:rsidRPr="00AD0478">
        <w:rPr>
          <w:lang w:val="sr-Cyrl-RS"/>
        </w:rPr>
        <w:t xml:space="preserve">+ координатора на факултетима Универзитета у </w:t>
      </w:r>
      <w:r>
        <w:rPr>
          <w:lang w:val="sr-Latn-RS"/>
        </w:rPr>
        <w:t xml:space="preserve"> </w:t>
      </w:r>
    </w:p>
    <w:p w:rsidR="0079614B" w:rsidRPr="00AD0478" w:rsidRDefault="00AD0478" w:rsidP="00AD0478">
      <w:pPr>
        <w:spacing w:after="60" w:line="240" w:lineRule="auto"/>
        <w:jc w:val="both"/>
        <w:rPr>
          <w:lang w:val="sr-Cyrl-RS"/>
        </w:rPr>
      </w:pPr>
      <w:r>
        <w:rPr>
          <w:lang w:val="sr-Latn-RS"/>
        </w:rPr>
        <w:t xml:space="preserve">               </w:t>
      </w:r>
      <w:r w:rsidR="0079614B" w:rsidRPr="00AD0478">
        <w:rPr>
          <w:lang w:val="sr-Cyrl-RS"/>
        </w:rPr>
        <w:t>Крагујевцу.</w:t>
      </w:r>
    </w:p>
    <w:p w:rsidR="00BA63A5" w:rsidRPr="0079614B" w:rsidRDefault="00BA63A5" w:rsidP="00BA63A5">
      <w:pPr>
        <w:pStyle w:val="ListParagraph"/>
        <w:spacing w:after="60" w:line="240" w:lineRule="auto"/>
        <w:ind w:left="1508"/>
        <w:jc w:val="both"/>
        <w:rPr>
          <w:lang w:val="sr-Cyrl-RS"/>
        </w:rPr>
      </w:pPr>
    </w:p>
    <w:p w:rsidR="00281394" w:rsidRDefault="0045226C" w:rsidP="00344D63">
      <w:pPr>
        <w:jc w:val="both"/>
        <w:rPr>
          <w:lang w:val="sr-Cyrl-RS"/>
        </w:rPr>
      </w:pPr>
      <w:r w:rsidRPr="003D2B64">
        <w:rPr>
          <w:b/>
          <w:lang w:val="sr-Latn-RS"/>
        </w:rPr>
        <w:t>I</w:t>
      </w:r>
      <w:r w:rsidRPr="0045226C">
        <w:rPr>
          <w:lang w:val="sr-Cyrl-RS"/>
        </w:rPr>
        <w:t xml:space="preserve"> </w:t>
      </w:r>
      <w:r w:rsidR="006A76E4">
        <w:rPr>
          <w:lang w:val="sr-Cyrl-RS"/>
        </w:rPr>
        <w:t xml:space="preserve">По </w:t>
      </w:r>
      <w:r w:rsidR="000F7F0A" w:rsidRPr="006A76E4">
        <w:rPr>
          <w:lang w:val="sr-Cyrl-RS"/>
        </w:rPr>
        <w:t>завршетк</w:t>
      </w:r>
      <w:r w:rsidR="006A76E4">
        <w:rPr>
          <w:lang w:val="sr-Cyrl-RS"/>
        </w:rPr>
        <w:t>у</w:t>
      </w:r>
      <w:r w:rsidR="000F7F0A" w:rsidRPr="006A76E4">
        <w:rPr>
          <w:lang w:val="sr-Cyrl-RS"/>
        </w:rPr>
        <w:t xml:space="preserve"> конкурса, </w:t>
      </w:r>
      <w:r w:rsidR="00281394">
        <w:rPr>
          <w:lang w:val="sr-Cyrl-RS"/>
        </w:rPr>
        <w:t>Одељење за међународну сарадњу Универзитета у Крагујевцу</w:t>
      </w:r>
      <w:r w:rsidR="00281394" w:rsidRPr="00281394">
        <w:rPr>
          <w:lang w:val="sr-Cyrl-RS"/>
        </w:rPr>
        <w:t xml:space="preserve"> </w:t>
      </w:r>
      <w:r w:rsidR="00281394">
        <w:rPr>
          <w:lang w:val="sr-Cyrl-RS"/>
        </w:rPr>
        <w:t xml:space="preserve">и </w:t>
      </w:r>
      <w:proofErr w:type="spellStart"/>
      <w:r w:rsidR="00281394">
        <w:rPr>
          <w:lang w:val="sr-Cyrl-RS"/>
        </w:rPr>
        <w:t>Еразмус</w:t>
      </w:r>
      <w:proofErr w:type="spellEnd"/>
      <w:r w:rsidR="00281394">
        <w:rPr>
          <w:lang w:val="sr-Cyrl-RS"/>
        </w:rPr>
        <w:t xml:space="preserve"> + координатори</w:t>
      </w:r>
      <w:r w:rsidR="00A75E30">
        <w:rPr>
          <w:lang w:val="sr-Cyrl-RS"/>
        </w:rPr>
        <w:t xml:space="preserve"> са одговарајућег факултета</w:t>
      </w:r>
      <w:r w:rsidR="00281394">
        <w:rPr>
          <w:lang w:val="sr-Cyrl-RS"/>
        </w:rPr>
        <w:t xml:space="preserve"> </w:t>
      </w:r>
      <w:r w:rsidR="00A75E30">
        <w:rPr>
          <w:lang w:val="sr-Cyrl-RS"/>
        </w:rPr>
        <w:t>извршиће</w:t>
      </w:r>
      <w:r w:rsidR="00281394" w:rsidRPr="00281394">
        <w:rPr>
          <w:lang w:val="sr-Cyrl-RS"/>
        </w:rPr>
        <w:t xml:space="preserve"> проверу подобности </w:t>
      </w:r>
      <w:r w:rsidR="00281394">
        <w:rPr>
          <w:lang w:val="sr-Cyrl-RS"/>
        </w:rPr>
        <w:t xml:space="preserve">пријава </w:t>
      </w:r>
      <w:r w:rsidR="00281394" w:rsidRPr="00281394">
        <w:rPr>
          <w:lang w:val="sr-Cyrl-RS"/>
        </w:rPr>
        <w:t>(</w:t>
      </w:r>
      <w:r w:rsidR="003C6B08">
        <w:rPr>
          <w:lang w:val="sr-Cyrl-RS"/>
        </w:rPr>
        <w:t>испуњеност</w:t>
      </w:r>
      <w:r w:rsidR="00281394">
        <w:rPr>
          <w:lang w:val="sr-Cyrl-RS"/>
        </w:rPr>
        <w:t xml:space="preserve"> услов</w:t>
      </w:r>
      <w:r w:rsidR="003C6B08">
        <w:rPr>
          <w:lang w:val="sr-Cyrl-RS"/>
        </w:rPr>
        <w:t>а</w:t>
      </w:r>
      <w:r w:rsidR="00281394">
        <w:rPr>
          <w:lang w:val="sr-Cyrl-RS"/>
        </w:rPr>
        <w:t xml:space="preserve"> у складу са </w:t>
      </w:r>
      <w:proofErr w:type="spellStart"/>
      <w:r w:rsidR="00281394" w:rsidRPr="00281394">
        <w:rPr>
          <w:lang w:val="sr-Cyrl-RS"/>
        </w:rPr>
        <w:t>Еразмус</w:t>
      </w:r>
      <w:proofErr w:type="spellEnd"/>
      <w:r w:rsidR="00281394" w:rsidRPr="00281394">
        <w:rPr>
          <w:lang w:val="sr-Cyrl-RS"/>
        </w:rPr>
        <w:t xml:space="preserve"> + </w:t>
      </w:r>
      <w:r w:rsidR="00281394">
        <w:rPr>
          <w:lang w:val="sr-Cyrl-RS"/>
        </w:rPr>
        <w:t>п</w:t>
      </w:r>
      <w:r w:rsidR="00281394" w:rsidRPr="00281394">
        <w:rPr>
          <w:lang w:val="sr-Cyrl-RS"/>
        </w:rPr>
        <w:t>рограм</w:t>
      </w:r>
      <w:r w:rsidR="00281394">
        <w:rPr>
          <w:lang w:val="sr-Cyrl-RS"/>
        </w:rPr>
        <w:t>о</w:t>
      </w:r>
      <w:r w:rsidR="00281394" w:rsidRPr="00281394">
        <w:rPr>
          <w:lang w:val="sr-Cyrl-RS"/>
        </w:rPr>
        <w:t>м</w:t>
      </w:r>
      <w:r w:rsidR="00281394">
        <w:rPr>
          <w:lang w:val="sr-Cyrl-RS"/>
        </w:rPr>
        <w:t xml:space="preserve">, </w:t>
      </w:r>
      <w:r w:rsidR="003C6B08">
        <w:rPr>
          <w:lang w:val="sr-Cyrl-RS"/>
        </w:rPr>
        <w:t>валидност поднетих докумената</w:t>
      </w:r>
      <w:r w:rsidR="00281394" w:rsidRPr="00281394">
        <w:rPr>
          <w:lang w:val="sr-Cyrl-RS"/>
        </w:rPr>
        <w:t>) и академск</w:t>
      </w:r>
      <w:r w:rsidR="00281394">
        <w:rPr>
          <w:lang w:val="sr-Cyrl-RS"/>
        </w:rPr>
        <w:t>у</w:t>
      </w:r>
      <w:r w:rsidR="00281394" w:rsidRPr="00281394">
        <w:rPr>
          <w:lang w:val="sr-Cyrl-RS"/>
        </w:rPr>
        <w:t xml:space="preserve"> процену свих </w:t>
      </w:r>
      <w:r w:rsidR="00A75E30">
        <w:rPr>
          <w:lang w:val="sr-Cyrl-RS"/>
        </w:rPr>
        <w:t>пријављених</w:t>
      </w:r>
      <w:r w:rsidR="00281394">
        <w:rPr>
          <w:lang w:val="sr-Cyrl-RS"/>
        </w:rPr>
        <w:t xml:space="preserve"> кандидата</w:t>
      </w:r>
      <w:r w:rsidR="00281394" w:rsidRPr="00281394">
        <w:rPr>
          <w:lang w:val="sr-Cyrl-RS"/>
        </w:rPr>
        <w:t xml:space="preserve">. </w:t>
      </w:r>
      <w:r w:rsidR="00FD2389">
        <w:rPr>
          <w:lang w:val="sr-Cyrl-RS"/>
        </w:rPr>
        <w:t>К</w:t>
      </w:r>
      <w:r w:rsidR="00344D63" w:rsidRPr="00344D63">
        <w:rPr>
          <w:lang w:val="sr-Cyrl-RS"/>
        </w:rPr>
        <w:t>андидат</w:t>
      </w:r>
      <w:r w:rsidR="00FD2389">
        <w:rPr>
          <w:lang w:val="sr-Cyrl-RS"/>
        </w:rPr>
        <w:t xml:space="preserve">и чије пријаве </w:t>
      </w:r>
      <w:r w:rsidR="00344D63" w:rsidRPr="00344D63">
        <w:rPr>
          <w:lang w:val="sr-Cyrl-RS"/>
        </w:rPr>
        <w:t xml:space="preserve">прођу техничку проверу и евалуацију </w:t>
      </w:r>
      <w:r w:rsidR="00344D63">
        <w:rPr>
          <w:lang w:val="sr-Cyrl-RS"/>
        </w:rPr>
        <w:t xml:space="preserve">биће </w:t>
      </w:r>
      <w:r w:rsidR="00FD2389">
        <w:rPr>
          <w:lang w:val="sr-Cyrl-RS"/>
        </w:rPr>
        <w:t xml:space="preserve">позвани на интервју на енглеском језику, након чега ће комплетне кандидатуре бити </w:t>
      </w:r>
      <w:r w:rsidR="00344D63" w:rsidRPr="00344D63">
        <w:rPr>
          <w:lang w:val="sr-Cyrl-RS"/>
        </w:rPr>
        <w:t xml:space="preserve">достављене </w:t>
      </w:r>
      <w:proofErr w:type="spellStart"/>
      <w:r w:rsidR="00FD2389">
        <w:rPr>
          <w:lang w:val="sr-Cyrl-RS"/>
        </w:rPr>
        <w:t>Сапијенца</w:t>
      </w:r>
      <w:proofErr w:type="spellEnd"/>
      <w:r w:rsidR="00FD2389">
        <w:rPr>
          <w:lang w:val="sr-Cyrl-RS"/>
        </w:rPr>
        <w:t xml:space="preserve"> </w:t>
      </w:r>
      <w:r w:rsidR="0034052D" w:rsidRPr="00D03D0F">
        <w:rPr>
          <w:lang w:val="sr-Cyrl-RS"/>
        </w:rPr>
        <w:t>Универзитет</w:t>
      </w:r>
      <w:r w:rsidR="0034052D">
        <w:rPr>
          <w:lang w:val="sr-Cyrl-RS"/>
        </w:rPr>
        <w:t xml:space="preserve">у </w:t>
      </w:r>
      <w:r w:rsidR="00344D63" w:rsidRPr="00344D63">
        <w:rPr>
          <w:lang w:val="sr-Cyrl-RS"/>
        </w:rPr>
        <w:t>као номинације за стипендирану мобилност.</w:t>
      </w:r>
    </w:p>
    <w:p w:rsidR="000F7F0A" w:rsidRPr="00281394" w:rsidRDefault="0045226C" w:rsidP="000F7F0A">
      <w:pPr>
        <w:jc w:val="both"/>
        <w:rPr>
          <w:lang w:val="sr-Cyrl-RS"/>
        </w:rPr>
      </w:pPr>
      <w:r w:rsidRPr="0045226C">
        <w:rPr>
          <w:b/>
          <w:lang w:val="de-DE"/>
        </w:rPr>
        <w:t>II</w:t>
      </w:r>
      <w:r w:rsidRPr="0045226C">
        <w:rPr>
          <w:lang w:val="sr-Cyrl-RS"/>
        </w:rPr>
        <w:t xml:space="preserve"> </w:t>
      </w:r>
      <w:proofErr w:type="spellStart"/>
      <w:r w:rsidR="00FD2389">
        <w:rPr>
          <w:lang w:val="sr-Cyrl-RS"/>
        </w:rPr>
        <w:t>Сапијенца</w:t>
      </w:r>
      <w:proofErr w:type="spellEnd"/>
      <w:r w:rsidR="00FD2389">
        <w:rPr>
          <w:lang w:val="sr-Cyrl-RS"/>
        </w:rPr>
        <w:t xml:space="preserve"> </w:t>
      </w:r>
      <w:r w:rsidR="0034052D" w:rsidRPr="00D03D0F">
        <w:rPr>
          <w:lang w:val="sr-Cyrl-RS"/>
        </w:rPr>
        <w:t>Универзитет</w:t>
      </w:r>
      <w:r w:rsidR="0034052D">
        <w:rPr>
          <w:lang w:val="sr-Cyrl-RS"/>
        </w:rPr>
        <w:t xml:space="preserve"> </w:t>
      </w:r>
      <w:r w:rsidR="000F7F0A" w:rsidRPr="00281394">
        <w:rPr>
          <w:lang w:val="sr-Cyrl-RS"/>
        </w:rPr>
        <w:t xml:space="preserve">одлучује о финалној селекцији кандидата сходно броју стипендија намењених Универзитету у </w:t>
      </w:r>
      <w:r w:rsidR="00281394">
        <w:rPr>
          <w:lang w:val="sr-Cyrl-RS"/>
        </w:rPr>
        <w:t>Крагујевцу</w:t>
      </w:r>
      <w:r>
        <w:rPr>
          <w:lang w:val="sr-Cyrl-RS"/>
        </w:rPr>
        <w:t xml:space="preserve">. </w:t>
      </w:r>
    </w:p>
    <w:p w:rsidR="003C6B08" w:rsidRDefault="0045226C" w:rsidP="001007D6">
      <w:pPr>
        <w:jc w:val="both"/>
        <w:rPr>
          <w:lang w:val="sr-Cyrl-RS"/>
        </w:rPr>
      </w:pPr>
      <w:r w:rsidRPr="0045226C">
        <w:rPr>
          <w:b/>
          <w:lang w:val="de-DE"/>
        </w:rPr>
        <w:t>III</w:t>
      </w:r>
      <w:r w:rsidRPr="0045226C">
        <w:rPr>
          <w:lang w:val="sr-Cyrl-RS"/>
        </w:rPr>
        <w:t xml:space="preserve"> </w:t>
      </w:r>
      <w:r>
        <w:rPr>
          <w:lang w:val="sr-Cyrl-RS"/>
        </w:rPr>
        <w:t xml:space="preserve">Реализација мобилности </w:t>
      </w:r>
      <w:r w:rsidR="000F7F0A" w:rsidRPr="0045226C">
        <w:rPr>
          <w:lang w:val="sr-Cyrl-RS"/>
        </w:rPr>
        <w:t xml:space="preserve">одабраних кандидата </w:t>
      </w:r>
      <w:r>
        <w:rPr>
          <w:lang w:val="sr-Cyrl-RS"/>
        </w:rPr>
        <w:t>се очекује у летњем семестру ове школске године (</w:t>
      </w:r>
      <w:r w:rsidR="00096A42">
        <w:rPr>
          <w:lang w:val="sr-Cyrl-RS"/>
        </w:rPr>
        <w:t xml:space="preserve">од </w:t>
      </w:r>
      <w:r>
        <w:rPr>
          <w:lang w:val="sr-Cyrl-RS"/>
        </w:rPr>
        <w:t>фебруар</w:t>
      </w:r>
      <w:r w:rsidR="00096A42">
        <w:rPr>
          <w:lang w:val="sr-Cyrl-RS"/>
        </w:rPr>
        <w:t>а</w:t>
      </w:r>
      <w:r>
        <w:rPr>
          <w:lang w:val="sr-Cyrl-RS"/>
        </w:rPr>
        <w:t xml:space="preserve"> 2016.) </w:t>
      </w:r>
    </w:p>
    <w:p w:rsidR="00DC6FD8" w:rsidRDefault="00DC6FD8" w:rsidP="001007D6">
      <w:pPr>
        <w:jc w:val="both"/>
        <w:rPr>
          <w:lang w:val="sr-Cyrl-RS"/>
        </w:rPr>
      </w:pPr>
    </w:p>
    <w:p w:rsidR="00DC6FD8" w:rsidRPr="00D00F5D" w:rsidRDefault="00DC6FD8" w:rsidP="00DC6FD8">
      <w:pPr>
        <w:pStyle w:val="ListParagraph"/>
        <w:ind w:left="0"/>
        <w:rPr>
          <w:lang w:val="sr-Cyrl-RS"/>
        </w:rPr>
      </w:pPr>
      <w:r w:rsidRPr="00FE02AE">
        <w:rPr>
          <w:lang w:val="sr-Cyrl-RS"/>
        </w:rPr>
        <w:t xml:space="preserve">Уколико вам је потребна помоћ у припреми докумената, савете можете потражити на сајту </w:t>
      </w:r>
      <w:proofErr w:type="spellStart"/>
      <w:r w:rsidRPr="00FE02AE">
        <w:rPr>
          <w:lang w:val="sr-Cyrl-RS"/>
        </w:rPr>
        <w:t>ЦзРк</w:t>
      </w:r>
      <w:proofErr w:type="spellEnd"/>
      <w:r w:rsidRPr="00FE02AE">
        <w:rPr>
          <w:lang w:val="sr-Cyrl-RS"/>
        </w:rPr>
        <w:t xml:space="preserve">-а у нашој секцији </w:t>
      </w:r>
      <w:hyperlink r:id="rId15" w:history="1">
        <w:r w:rsidRPr="00125BBD">
          <w:rPr>
            <w:rStyle w:val="Hyperlink"/>
            <w:i/>
            <w:lang w:val="sr-Cyrl-RS"/>
          </w:rPr>
          <w:t>Мобилност</w:t>
        </w:r>
      </w:hyperlink>
      <w:r w:rsidRPr="00FE02AE">
        <w:rPr>
          <w:lang w:val="sr-Cyrl-RS"/>
        </w:rPr>
        <w:t xml:space="preserve">, као и у </w:t>
      </w:r>
      <w:hyperlink r:id="rId16" w:history="1">
        <w:r w:rsidRPr="00FE02AE">
          <w:rPr>
            <w:rStyle w:val="Hyperlink"/>
            <w:lang w:val="sr-Cyrl-RS"/>
          </w:rPr>
          <w:t>Приручнику за мобилност студената</w:t>
        </w:r>
      </w:hyperlink>
      <w:r w:rsidRPr="00FE02AE">
        <w:rPr>
          <w:u w:val="single"/>
          <w:lang w:val="sr-Cyrl-RS"/>
        </w:rPr>
        <w:t xml:space="preserve">. </w:t>
      </w:r>
      <w:r w:rsidRPr="00FE02AE">
        <w:rPr>
          <w:i/>
          <w:lang w:val="sr-Cyrl-RS"/>
        </w:rPr>
        <w:t xml:space="preserve"> </w:t>
      </w:r>
      <w:r>
        <w:rPr>
          <w:lang w:val="sr-Cyrl-RS"/>
        </w:rPr>
        <w:t xml:space="preserve"> Наравно, увек сте добродошли у Центар, ако имате питање, недоумицу или вам је потребан савет</w:t>
      </w:r>
      <w:r w:rsidRPr="00393797">
        <w:rPr>
          <w:lang w:val="sr-Cyrl-RS"/>
        </w:rPr>
        <w:sym w:font="Wingdings" w:char="F04A"/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Центар за развој каријере и саветовање студената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Универзитета у Крагујевцу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Јована Цвијића бб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34 000 Крагујевац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Зграда Ректората, 2. спрат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Контакт телефон: 034 300 425</w:t>
      </w:r>
    </w:p>
    <w:p w:rsidR="00DC6FD8" w:rsidRPr="006D4EA7" w:rsidRDefault="00DC6FD8" w:rsidP="00DC6FD8">
      <w:pPr>
        <w:spacing w:after="0" w:line="240" w:lineRule="auto"/>
        <w:ind w:firstLine="65"/>
        <w:rPr>
          <w:lang w:val="sr-Cyrl-RS"/>
        </w:rPr>
      </w:pPr>
      <w:r w:rsidRPr="006D4EA7">
        <w:rPr>
          <w:lang w:val="sr-Cyrl-RS"/>
        </w:rPr>
        <w:t>Радно време: ПОН-ПЕТ од 08:00 до 16:00</w:t>
      </w:r>
    </w:p>
    <w:p w:rsidR="00DC6FD8" w:rsidRPr="001007D6" w:rsidRDefault="00DC6FD8" w:rsidP="00DC6FD8">
      <w:pPr>
        <w:rPr>
          <w:lang w:val="sr-Cyrl-RS"/>
        </w:rPr>
      </w:pPr>
    </w:p>
    <w:sectPr w:rsidR="00DC6FD8" w:rsidRPr="001007D6" w:rsidSect="00DF6E92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015"/>
    <w:multiLevelType w:val="hybridMultilevel"/>
    <w:tmpl w:val="FA60C26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62E"/>
    <w:multiLevelType w:val="hybridMultilevel"/>
    <w:tmpl w:val="47D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12212"/>
    <w:multiLevelType w:val="hybridMultilevel"/>
    <w:tmpl w:val="A094B53C"/>
    <w:lvl w:ilvl="0" w:tplc="241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1E8E6340"/>
    <w:multiLevelType w:val="hybridMultilevel"/>
    <w:tmpl w:val="D06E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3849"/>
    <w:multiLevelType w:val="hybridMultilevel"/>
    <w:tmpl w:val="1960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1756"/>
    <w:multiLevelType w:val="hybridMultilevel"/>
    <w:tmpl w:val="0CB0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C3320"/>
    <w:multiLevelType w:val="multilevel"/>
    <w:tmpl w:val="157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90E21"/>
    <w:multiLevelType w:val="multilevel"/>
    <w:tmpl w:val="7CFA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46F71"/>
    <w:multiLevelType w:val="hybridMultilevel"/>
    <w:tmpl w:val="1A7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66DB4"/>
    <w:multiLevelType w:val="hybridMultilevel"/>
    <w:tmpl w:val="D7240B44"/>
    <w:lvl w:ilvl="0" w:tplc="B22E0050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327F8"/>
    <w:multiLevelType w:val="multilevel"/>
    <w:tmpl w:val="40A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A1F1C"/>
    <w:multiLevelType w:val="hybridMultilevel"/>
    <w:tmpl w:val="6254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F3F13"/>
    <w:multiLevelType w:val="hybridMultilevel"/>
    <w:tmpl w:val="4BD6ACB0"/>
    <w:lvl w:ilvl="0" w:tplc="7D083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447C2"/>
    <w:multiLevelType w:val="hybridMultilevel"/>
    <w:tmpl w:val="2262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A"/>
    <w:rsid w:val="00004298"/>
    <w:rsid w:val="0006032C"/>
    <w:rsid w:val="00096A42"/>
    <w:rsid w:val="000F7F0A"/>
    <w:rsid w:val="001007D6"/>
    <w:rsid w:val="00124285"/>
    <w:rsid w:val="00172B41"/>
    <w:rsid w:val="0026125F"/>
    <w:rsid w:val="00281394"/>
    <w:rsid w:val="002F42BE"/>
    <w:rsid w:val="00302CC2"/>
    <w:rsid w:val="0034052D"/>
    <w:rsid w:val="00344D63"/>
    <w:rsid w:val="00346AA7"/>
    <w:rsid w:val="003C6B08"/>
    <w:rsid w:val="003D2B64"/>
    <w:rsid w:val="003D6FE0"/>
    <w:rsid w:val="0045226C"/>
    <w:rsid w:val="004B28C3"/>
    <w:rsid w:val="004E3E99"/>
    <w:rsid w:val="0054644F"/>
    <w:rsid w:val="00554A56"/>
    <w:rsid w:val="005760C0"/>
    <w:rsid w:val="00577875"/>
    <w:rsid w:val="0069720C"/>
    <w:rsid w:val="006A4772"/>
    <w:rsid w:val="006A76E4"/>
    <w:rsid w:val="007012EE"/>
    <w:rsid w:val="0071484F"/>
    <w:rsid w:val="007571E0"/>
    <w:rsid w:val="00783E73"/>
    <w:rsid w:val="00793CBC"/>
    <w:rsid w:val="0079614B"/>
    <w:rsid w:val="007D0978"/>
    <w:rsid w:val="007E699A"/>
    <w:rsid w:val="007F5FAD"/>
    <w:rsid w:val="00862FAF"/>
    <w:rsid w:val="00863C8F"/>
    <w:rsid w:val="008D79BF"/>
    <w:rsid w:val="00973816"/>
    <w:rsid w:val="0099152B"/>
    <w:rsid w:val="00A75E30"/>
    <w:rsid w:val="00AD0478"/>
    <w:rsid w:val="00B81624"/>
    <w:rsid w:val="00BA605B"/>
    <w:rsid w:val="00BA63A5"/>
    <w:rsid w:val="00BD0705"/>
    <w:rsid w:val="00C46ED2"/>
    <w:rsid w:val="00C84770"/>
    <w:rsid w:val="00CE19A1"/>
    <w:rsid w:val="00D03D0F"/>
    <w:rsid w:val="00D205A7"/>
    <w:rsid w:val="00D63FC8"/>
    <w:rsid w:val="00D83FF1"/>
    <w:rsid w:val="00DC6FD8"/>
    <w:rsid w:val="00DE7A7C"/>
    <w:rsid w:val="00DF6E92"/>
    <w:rsid w:val="00F51766"/>
    <w:rsid w:val="00FC2EE0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5C01-6F4D-4937-972E-C035A382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F0A"/>
    <w:rPr>
      <w:b/>
      <w:bCs/>
    </w:rPr>
  </w:style>
  <w:style w:type="character" w:customStyle="1" w:styleId="apple-converted-space">
    <w:name w:val="apple-converted-space"/>
    <w:basedOn w:val="DefaultParagraphFont"/>
    <w:rsid w:val="000F7F0A"/>
  </w:style>
  <w:style w:type="character" w:styleId="Emphasis">
    <w:name w:val="Emphasis"/>
    <w:basedOn w:val="DefaultParagraphFont"/>
    <w:uiPriority w:val="20"/>
    <w:qFormat/>
    <w:rsid w:val="000F7F0A"/>
    <w:rPr>
      <w:i/>
      <w:iCs/>
    </w:rPr>
  </w:style>
  <w:style w:type="character" w:styleId="Hyperlink">
    <w:name w:val="Hyperlink"/>
    <w:basedOn w:val="DefaultParagraphFont"/>
    <w:uiPriority w:val="99"/>
    <w:unhideWhenUsed/>
    <w:rsid w:val="000F7F0A"/>
    <w:rPr>
      <w:color w:val="0000FF"/>
      <w:u w:val="single"/>
    </w:rPr>
  </w:style>
  <w:style w:type="character" w:customStyle="1" w:styleId="style6">
    <w:name w:val="style6"/>
    <w:basedOn w:val="DefaultParagraphFont"/>
    <w:rsid w:val="000F7F0A"/>
  </w:style>
  <w:style w:type="paragraph" w:styleId="ListParagraph">
    <w:name w:val="List Paragraph"/>
    <w:basedOn w:val="Normal"/>
    <w:uiPriority w:val="34"/>
    <w:qFormat/>
    <w:rsid w:val="000F7F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6B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rasmus@kg.ac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asmusplus.uaic.ro/" TargetMode="External"/><Relationship Id="rId12" Type="http://schemas.openxmlformats.org/officeDocument/2006/relationships/hyperlink" Target="http://corsidilaurea.uniroma1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zvojkarijere.kg.ac.rs/pub/download/MOBILNOST_web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n.uniroma1.it/research/phd/list-courses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razvojkarijere.kg.ac.rs/article/mobilnost.html" TargetMode="External"/><Relationship Id="rId10" Type="http://schemas.openxmlformats.org/officeDocument/2006/relationships/hyperlink" Target="http://en.uniroma1.it/study-us/visiting-and-exchange-students/english-taught-mo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n/resources/european-language-levels-cefr" TargetMode="External"/><Relationship Id="rId14" Type="http://schemas.openxmlformats.org/officeDocument/2006/relationships/hyperlink" Target="http://kg.ac.rs/erazmuspl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42</cp:revision>
  <cp:lastPrinted>2015-10-21T12:34:00Z</cp:lastPrinted>
  <dcterms:created xsi:type="dcterms:W3CDTF">2015-09-25T12:09:00Z</dcterms:created>
  <dcterms:modified xsi:type="dcterms:W3CDTF">2015-11-15T13:25:00Z</dcterms:modified>
</cp:coreProperties>
</file>